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BCA" w:rsidRDefault="00317BCA" w:rsidP="00317BCA">
      <w:pPr>
        <w:jc w:val="center"/>
        <w:rPr>
          <w:b/>
        </w:rPr>
      </w:pPr>
    </w:p>
    <w:p w:rsidR="009641A3" w:rsidRPr="009641A3" w:rsidRDefault="009641A3" w:rsidP="009641A3">
      <w:pPr>
        <w:jc w:val="center"/>
        <w:rPr>
          <w:b/>
          <w:lang w:val="en-US"/>
        </w:rPr>
      </w:pPr>
      <w:r>
        <w:rPr>
          <w:b/>
          <w:bCs/>
          <w:lang w:val="en"/>
        </w:rPr>
        <w:t>Winning films of the 17th International Human Rights Film Festival - FICDH</w:t>
      </w:r>
    </w:p>
    <w:p w:rsidR="009641A3" w:rsidRPr="009641A3" w:rsidRDefault="009641A3" w:rsidP="009641A3">
      <w:pPr>
        <w:rPr>
          <w:lang w:val="en-US"/>
        </w:rPr>
      </w:pPr>
    </w:p>
    <w:p w:rsidR="009641A3" w:rsidRPr="009641A3" w:rsidRDefault="009641A3" w:rsidP="009641A3">
      <w:pPr>
        <w:jc w:val="both"/>
        <w:rPr>
          <w:lang w:val="en-US"/>
        </w:rPr>
      </w:pPr>
      <w:r>
        <w:rPr>
          <w:lang w:val="en"/>
        </w:rPr>
        <w:t xml:space="preserve">The </w:t>
      </w:r>
      <w:r>
        <w:rPr>
          <w:b/>
          <w:bCs/>
          <w:lang w:val="en"/>
        </w:rPr>
        <w:t>17th International Human Rights Film Festival (FICDH)</w:t>
      </w:r>
      <w:r>
        <w:rPr>
          <w:lang w:val="en"/>
        </w:rPr>
        <w:t xml:space="preserve">, organized by the </w:t>
      </w:r>
      <w:proofErr w:type="spellStart"/>
      <w:r>
        <w:rPr>
          <w:b/>
          <w:bCs/>
          <w:lang w:val="en"/>
        </w:rPr>
        <w:t>Instituto</w:t>
      </w:r>
      <w:proofErr w:type="spellEnd"/>
      <w:r>
        <w:rPr>
          <w:b/>
          <w:bCs/>
          <w:lang w:val="en"/>
        </w:rPr>
        <w:t xml:space="preserve"> Multimedia DerHumALC (IMD)</w:t>
      </w:r>
      <w:r>
        <w:rPr>
          <w:lang w:val="en"/>
        </w:rPr>
        <w:t xml:space="preserve">, announced on </w:t>
      </w:r>
      <w:r>
        <w:rPr>
          <w:b/>
          <w:bCs/>
          <w:lang w:val="en"/>
        </w:rPr>
        <w:t>Wednesday, June 7</w:t>
      </w:r>
      <w:r>
        <w:rPr>
          <w:lang w:val="en"/>
        </w:rPr>
        <w:t xml:space="preserve"> the list of winning films for each category in a closing ceremony filled with music and marked by the celebration of the Festival’s twenty-year history. The </w:t>
      </w:r>
      <w:r>
        <w:rPr>
          <w:b/>
          <w:bCs/>
          <w:lang w:val="en"/>
        </w:rPr>
        <w:t xml:space="preserve">Margarita </w:t>
      </w:r>
      <w:proofErr w:type="spellStart"/>
      <w:r>
        <w:rPr>
          <w:b/>
          <w:bCs/>
          <w:lang w:val="en"/>
        </w:rPr>
        <w:t>Xirgu</w:t>
      </w:r>
      <w:proofErr w:type="spellEnd"/>
      <w:r>
        <w:rPr>
          <w:b/>
          <w:bCs/>
          <w:lang w:val="en"/>
        </w:rPr>
        <w:t xml:space="preserve"> Theater</w:t>
      </w:r>
      <w:r>
        <w:rPr>
          <w:lang w:val="en"/>
        </w:rPr>
        <w:t xml:space="preserve"> was the venue chosen for the event, hosted by </w:t>
      </w:r>
      <w:r>
        <w:rPr>
          <w:b/>
          <w:bCs/>
          <w:lang w:val="en"/>
        </w:rPr>
        <w:t xml:space="preserve">Dalia </w:t>
      </w:r>
      <w:proofErr w:type="spellStart"/>
      <w:r>
        <w:rPr>
          <w:b/>
          <w:bCs/>
          <w:lang w:val="en"/>
        </w:rPr>
        <w:t>Gutmann</w:t>
      </w:r>
      <w:proofErr w:type="spellEnd"/>
      <w:r>
        <w:rPr>
          <w:lang w:val="en"/>
        </w:rPr>
        <w:t xml:space="preserve"> and livened up by the musical performances of </w:t>
      </w:r>
      <w:r>
        <w:rPr>
          <w:b/>
          <w:bCs/>
          <w:lang w:val="en"/>
        </w:rPr>
        <w:t xml:space="preserve">Dani </w:t>
      </w:r>
      <w:proofErr w:type="spellStart"/>
      <w:r>
        <w:rPr>
          <w:b/>
          <w:bCs/>
          <w:lang w:val="en"/>
        </w:rPr>
        <w:t>Umpi</w:t>
      </w:r>
      <w:proofErr w:type="spellEnd"/>
      <w:r>
        <w:rPr>
          <w:b/>
          <w:bCs/>
          <w:lang w:val="en"/>
        </w:rPr>
        <w:t xml:space="preserve"> </w:t>
      </w:r>
      <w:r>
        <w:rPr>
          <w:lang w:val="en"/>
        </w:rPr>
        <w:t xml:space="preserve">and </w:t>
      </w:r>
      <w:r>
        <w:rPr>
          <w:b/>
          <w:bCs/>
          <w:lang w:val="en"/>
        </w:rPr>
        <w:t>BIFE.</w:t>
      </w:r>
      <w:r>
        <w:rPr>
          <w:lang w:val="en"/>
        </w:rPr>
        <w:t xml:space="preserve"> </w:t>
      </w:r>
    </w:p>
    <w:p w:rsidR="009641A3" w:rsidRPr="009641A3" w:rsidRDefault="009641A3" w:rsidP="009641A3">
      <w:pPr>
        <w:jc w:val="both"/>
        <w:rPr>
          <w:lang w:val="en-US"/>
        </w:rPr>
      </w:pPr>
    </w:p>
    <w:p w:rsidR="009641A3" w:rsidRPr="009641A3" w:rsidRDefault="009641A3" w:rsidP="009641A3">
      <w:pPr>
        <w:jc w:val="both"/>
        <w:rPr>
          <w:lang w:val="en-US"/>
        </w:rPr>
      </w:pPr>
      <w:r>
        <w:rPr>
          <w:highlight w:val="white"/>
          <w:lang w:val="en"/>
        </w:rPr>
        <w:t xml:space="preserve">This edition centered upon the issue of gender, in light of recent mass demonstrations against </w:t>
      </w:r>
      <w:proofErr w:type="spellStart"/>
      <w:r>
        <w:rPr>
          <w:highlight w:val="white"/>
          <w:lang w:val="en"/>
        </w:rPr>
        <w:t>femicides</w:t>
      </w:r>
      <w:proofErr w:type="spellEnd"/>
      <w:r>
        <w:rPr>
          <w:highlight w:val="white"/>
          <w:lang w:val="en"/>
        </w:rPr>
        <w:t xml:space="preserve"> and the ongoing injustices surrounding our freedom to decide over our own bodies, identities and sexualities, among other concerns. This is why this year’s theme is “</w:t>
      </w:r>
      <w:r>
        <w:rPr>
          <w:b/>
          <w:bCs/>
          <w:highlight w:val="white"/>
          <w:lang w:val="en"/>
        </w:rPr>
        <w:t>Our body, our territory</w:t>
      </w:r>
      <w:r>
        <w:rPr>
          <w:highlight w:val="white"/>
          <w:lang w:val="en"/>
        </w:rPr>
        <w:t>”, taking a proactive, transformative approach to this discussion.</w:t>
      </w:r>
    </w:p>
    <w:p w:rsidR="009641A3" w:rsidRPr="009641A3" w:rsidRDefault="009641A3" w:rsidP="009641A3">
      <w:pPr>
        <w:jc w:val="both"/>
        <w:rPr>
          <w:lang w:val="en-US"/>
        </w:rPr>
      </w:pPr>
    </w:p>
    <w:p w:rsidR="009641A3" w:rsidRPr="009641A3" w:rsidRDefault="009641A3" w:rsidP="009641A3">
      <w:pPr>
        <w:jc w:val="both"/>
        <w:rPr>
          <w:color w:val="222222"/>
          <w:highlight w:val="white"/>
          <w:lang w:val="en-US"/>
        </w:rPr>
      </w:pPr>
      <w:r>
        <w:rPr>
          <w:lang w:val="en"/>
        </w:rPr>
        <w:t xml:space="preserve">During an entire week, </w:t>
      </w:r>
      <w:r>
        <w:rPr>
          <w:b/>
          <w:bCs/>
          <w:lang w:val="en"/>
        </w:rPr>
        <w:t>100 films</w:t>
      </w:r>
      <w:r>
        <w:rPr>
          <w:lang w:val="en"/>
        </w:rPr>
        <w:t xml:space="preserve">, including feature, short and medium-length as well as documentary films from </w:t>
      </w:r>
      <w:r>
        <w:rPr>
          <w:b/>
          <w:bCs/>
          <w:lang w:val="en"/>
        </w:rPr>
        <w:t xml:space="preserve">34 countries, </w:t>
      </w:r>
      <w:r>
        <w:rPr>
          <w:lang w:val="en"/>
        </w:rPr>
        <w:t xml:space="preserve">were screened at different venues, with </w:t>
      </w:r>
      <w:r>
        <w:rPr>
          <w:b/>
          <w:bCs/>
          <w:lang w:val="en"/>
        </w:rPr>
        <w:t xml:space="preserve">24 international </w:t>
      </w:r>
      <w:r>
        <w:rPr>
          <w:lang w:val="en"/>
        </w:rPr>
        <w:t xml:space="preserve">and </w:t>
      </w:r>
      <w:r>
        <w:rPr>
          <w:b/>
          <w:bCs/>
          <w:lang w:val="en"/>
        </w:rPr>
        <w:t>31 local guests</w:t>
      </w:r>
      <w:r>
        <w:rPr>
          <w:lang w:val="en"/>
        </w:rPr>
        <w:t xml:space="preserve"> coming together to share this experience. Screenings also included a selection from the programs of other festivals, such as </w:t>
      </w:r>
      <w:proofErr w:type="spellStart"/>
      <w:r>
        <w:rPr>
          <w:b/>
          <w:bCs/>
          <w:lang w:val="en"/>
        </w:rPr>
        <w:t>FEMCine</w:t>
      </w:r>
      <w:proofErr w:type="spellEnd"/>
      <w:r>
        <w:rPr>
          <w:lang w:val="en"/>
        </w:rPr>
        <w:t xml:space="preserve"> from Chile and </w:t>
      </w:r>
      <w:proofErr w:type="spellStart"/>
      <w:r>
        <w:rPr>
          <w:b/>
          <w:bCs/>
          <w:lang w:val="en"/>
        </w:rPr>
        <w:t>Dok</w:t>
      </w:r>
      <w:proofErr w:type="spellEnd"/>
      <w:r>
        <w:rPr>
          <w:b/>
          <w:bCs/>
          <w:lang w:val="en"/>
        </w:rPr>
        <w:t xml:space="preserve"> Leipzig</w:t>
      </w:r>
      <w:r>
        <w:rPr>
          <w:lang w:val="en"/>
        </w:rPr>
        <w:t xml:space="preserve"> from Germany, in addition to our partnerships with two Argentine film festivals from the </w:t>
      </w:r>
      <w:r>
        <w:rPr>
          <w:b/>
          <w:bCs/>
          <w:lang w:val="en"/>
        </w:rPr>
        <w:t>Argentine Network of Audiovisual Festivals and Exhibitions</w:t>
      </w:r>
      <w:r>
        <w:rPr>
          <w:lang w:val="en"/>
        </w:rPr>
        <w:t xml:space="preserve"> </w:t>
      </w:r>
      <w:r>
        <w:rPr>
          <w:b/>
          <w:bCs/>
          <w:lang w:val="en"/>
        </w:rPr>
        <w:t xml:space="preserve">(RAFMA): </w:t>
      </w:r>
      <w:r>
        <w:rPr>
          <w:lang w:val="en"/>
        </w:rPr>
        <w:t xml:space="preserve">the </w:t>
      </w:r>
      <w:r>
        <w:rPr>
          <w:b/>
          <w:bCs/>
          <w:lang w:val="en"/>
        </w:rPr>
        <w:t>International Film Festival of Political Cinema (</w:t>
      </w:r>
      <w:proofErr w:type="spellStart"/>
      <w:r>
        <w:rPr>
          <w:b/>
          <w:bCs/>
          <w:lang w:val="en"/>
        </w:rPr>
        <w:t>FICiP</w:t>
      </w:r>
      <w:proofErr w:type="spellEnd"/>
      <w:r>
        <w:rPr>
          <w:b/>
          <w:bCs/>
          <w:lang w:val="en"/>
        </w:rPr>
        <w:t>)</w:t>
      </w:r>
      <w:r>
        <w:rPr>
          <w:lang w:val="en"/>
        </w:rPr>
        <w:t xml:space="preserve"> and the </w:t>
      </w:r>
      <w:r>
        <w:rPr>
          <w:b/>
          <w:bCs/>
          <w:lang w:val="en"/>
        </w:rPr>
        <w:t>International Deaf Film Festival (</w:t>
      </w:r>
      <w:proofErr w:type="spellStart"/>
      <w:r>
        <w:rPr>
          <w:b/>
          <w:bCs/>
          <w:lang w:val="en"/>
        </w:rPr>
        <w:t>FICSor</w:t>
      </w:r>
      <w:proofErr w:type="spellEnd"/>
      <w:r>
        <w:rPr>
          <w:b/>
          <w:bCs/>
          <w:lang w:val="en"/>
        </w:rPr>
        <w:t xml:space="preserve">) </w:t>
      </w:r>
      <w:r>
        <w:rPr>
          <w:lang w:val="en"/>
        </w:rPr>
        <w:t xml:space="preserve">for special activities and workshops. </w:t>
      </w:r>
      <w:r>
        <w:rPr>
          <w:color w:val="222222"/>
          <w:lang w:val="en"/>
        </w:rPr>
        <w:t xml:space="preserve">Our </w:t>
      </w:r>
      <w:r>
        <w:rPr>
          <w:b/>
          <w:bCs/>
          <w:color w:val="222222"/>
          <w:lang w:val="en"/>
        </w:rPr>
        <w:t>Schools Section drew to our Festival 1200</w:t>
      </w:r>
      <w:r>
        <w:rPr>
          <w:color w:val="222222"/>
          <w:lang w:val="en"/>
        </w:rPr>
        <w:t xml:space="preserve"> </w:t>
      </w:r>
      <w:r>
        <w:rPr>
          <w:b/>
          <w:bCs/>
          <w:color w:val="222222"/>
          <w:lang w:val="en"/>
        </w:rPr>
        <w:t xml:space="preserve">teenagers and young adults </w:t>
      </w:r>
      <w:r>
        <w:rPr>
          <w:color w:val="222222"/>
          <w:lang w:val="en"/>
        </w:rPr>
        <w:t xml:space="preserve">from </w:t>
      </w:r>
      <w:r>
        <w:rPr>
          <w:b/>
          <w:bCs/>
          <w:color w:val="222222"/>
          <w:lang w:val="en"/>
        </w:rPr>
        <w:t>57 schools and non-government organizations</w:t>
      </w:r>
      <w:r>
        <w:rPr>
          <w:color w:val="222222"/>
          <w:lang w:val="en"/>
        </w:rPr>
        <w:t xml:space="preserve">, screening </w:t>
      </w:r>
      <w:r>
        <w:rPr>
          <w:b/>
          <w:bCs/>
          <w:color w:val="222222"/>
          <w:highlight w:val="white"/>
          <w:lang w:val="en"/>
        </w:rPr>
        <w:t xml:space="preserve">40 short films </w:t>
      </w:r>
      <w:r>
        <w:rPr>
          <w:color w:val="222222"/>
          <w:highlight w:val="white"/>
          <w:lang w:val="en"/>
        </w:rPr>
        <w:t xml:space="preserve">both from our official program and school-led initiatives in community and rural contexts from Argentina and abroad. Over </w:t>
      </w:r>
      <w:r>
        <w:rPr>
          <w:b/>
          <w:bCs/>
          <w:color w:val="222222"/>
          <w:highlight w:val="white"/>
          <w:lang w:val="en"/>
        </w:rPr>
        <w:t xml:space="preserve">a hundred </w:t>
      </w:r>
      <w:r>
        <w:rPr>
          <w:b/>
          <w:bCs/>
          <w:lang w:val="en"/>
        </w:rPr>
        <w:t>volunteers</w:t>
      </w:r>
      <w:r>
        <w:rPr>
          <w:lang w:val="en"/>
        </w:rPr>
        <w:t xml:space="preserve"> worked across different areas of the Festival, showing utmost commitment and dedication.</w:t>
      </w:r>
    </w:p>
    <w:p w:rsidR="009641A3" w:rsidRPr="009641A3" w:rsidRDefault="009641A3" w:rsidP="009641A3">
      <w:pPr>
        <w:jc w:val="both"/>
        <w:rPr>
          <w:lang w:val="en-US"/>
        </w:rPr>
      </w:pPr>
    </w:p>
    <w:p w:rsidR="009641A3" w:rsidRPr="009641A3" w:rsidRDefault="009641A3" w:rsidP="009641A3">
      <w:pPr>
        <w:jc w:val="both"/>
        <w:rPr>
          <w:lang w:val="en-US"/>
        </w:rPr>
      </w:pPr>
      <w:r>
        <w:rPr>
          <w:lang w:val="en"/>
        </w:rPr>
        <w:t xml:space="preserve">As for the prizes, Reza </w:t>
      </w:r>
      <w:proofErr w:type="spellStart"/>
      <w:r>
        <w:rPr>
          <w:lang w:val="en"/>
        </w:rPr>
        <w:t>Dormishian’s</w:t>
      </w:r>
      <w:proofErr w:type="spellEnd"/>
      <w:r>
        <w:rPr>
          <w:lang w:val="en"/>
        </w:rPr>
        <w:t xml:space="preserve"> film </w:t>
      </w:r>
      <w:proofErr w:type="spellStart"/>
      <w:r w:rsidRPr="00FE780C">
        <w:rPr>
          <w:b/>
          <w:bCs/>
          <w:i/>
          <w:lang w:val="en"/>
        </w:rPr>
        <w:t>Lantouri</w:t>
      </w:r>
      <w:proofErr w:type="spellEnd"/>
      <w:r>
        <w:rPr>
          <w:b/>
          <w:bCs/>
          <w:lang w:val="en"/>
        </w:rPr>
        <w:t xml:space="preserve"> </w:t>
      </w:r>
      <w:r>
        <w:rPr>
          <w:lang w:val="en"/>
        </w:rPr>
        <w:t xml:space="preserve">(Iran) received the </w:t>
      </w:r>
      <w:r>
        <w:rPr>
          <w:b/>
          <w:bCs/>
          <w:lang w:val="en"/>
        </w:rPr>
        <w:t>First Prize in the Feature Films Official Competition</w:t>
      </w:r>
      <w:r>
        <w:rPr>
          <w:lang w:val="en"/>
        </w:rPr>
        <w:t xml:space="preserve">, taking a </w:t>
      </w:r>
      <w:r>
        <w:rPr>
          <w:b/>
          <w:bCs/>
          <w:lang w:val="en"/>
        </w:rPr>
        <w:t xml:space="preserve">USD 2500 </w:t>
      </w:r>
      <w:r>
        <w:rPr>
          <w:lang w:val="en"/>
        </w:rPr>
        <w:t xml:space="preserve">cash award. The jury responsible for the decision included </w:t>
      </w:r>
      <w:proofErr w:type="spellStart"/>
      <w:r>
        <w:rPr>
          <w:lang w:val="en"/>
        </w:rPr>
        <w:t>Ondřej</w:t>
      </w:r>
      <w:proofErr w:type="spellEnd"/>
      <w:r>
        <w:rPr>
          <w:lang w:val="en"/>
        </w:rPr>
        <w:t xml:space="preserve"> </w:t>
      </w:r>
      <w:proofErr w:type="spellStart"/>
      <w:r>
        <w:rPr>
          <w:lang w:val="en"/>
        </w:rPr>
        <w:t>Moravec</w:t>
      </w:r>
      <w:proofErr w:type="spellEnd"/>
      <w:r>
        <w:rPr>
          <w:lang w:val="en"/>
        </w:rPr>
        <w:t xml:space="preserve"> (programmer at One World, the largest human rights film festival in the world, held in the Czech Republic), Anabella </w:t>
      </w:r>
      <w:proofErr w:type="spellStart"/>
      <w:r>
        <w:rPr>
          <w:lang w:val="en"/>
        </w:rPr>
        <w:t>Museri</w:t>
      </w:r>
      <w:proofErr w:type="spellEnd"/>
      <w:r>
        <w:rPr>
          <w:lang w:val="en"/>
        </w:rPr>
        <w:t xml:space="preserve"> (a Political Science graduate, specialized in the integration between art and human rights) and Yvonne </w:t>
      </w:r>
      <w:proofErr w:type="spellStart"/>
      <w:r>
        <w:rPr>
          <w:lang w:val="en"/>
        </w:rPr>
        <w:t>Welbon</w:t>
      </w:r>
      <w:proofErr w:type="spellEnd"/>
      <w:r>
        <w:rPr>
          <w:lang w:val="en"/>
        </w:rPr>
        <w:t xml:space="preserve"> (filmmaker and senior creative consultant at Chicken &amp; Egg Pictures). The Spanish film </w:t>
      </w:r>
      <w:r w:rsidRPr="00FE780C">
        <w:rPr>
          <w:b/>
          <w:bCs/>
          <w:i/>
          <w:lang w:val="en"/>
        </w:rPr>
        <w:t>Living and Other Fictions</w:t>
      </w:r>
      <w:r>
        <w:rPr>
          <w:lang w:val="en"/>
        </w:rPr>
        <w:t xml:space="preserve">, by Jo Sol, took home </w:t>
      </w:r>
      <w:r>
        <w:rPr>
          <w:b/>
          <w:bCs/>
          <w:lang w:val="en"/>
        </w:rPr>
        <w:t>a special mention in that category</w:t>
      </w:r>
      <w:r>
        <w:rPr>
          <w:lang w:val="en"/>
        </w:rPr>
        <w:t xml:space="preserve">. </w:t>
      </w:r>
    </w:p>
    <w:p w:rsidR="009641A3" w:rsidRPr="009641A3" w:rsidRDefault="009641A3" w:rsidP="009641A3">
      <w:pPr>
        <w:jc w:val="both"/>
        <w:rPr>
          <w:lang w:val="en-US"/>
        </w:rPr>
      </w:pPr>
    </w:p>
    <w:p w:rsidR="009641A3" w:rsidRPr="009641A3" w:rsidRDefault="009641A3" w:rsidP="009641A3">
      <w:pPr>
        <w:jc w:val="both"/>
        <w:rPr>
          <w:lang w:val="en-US"/>
        </w:rPr>
      </w:pPr>
      <w:r>
        <w:rPr>
          <w:lang w:val="en"/>
        </w:rPr>
        <w:t xml:space="preserve">As for the </w:t>
      </w:r>
      <w:r>
        <w:rPr>
          <w:b/>
          <w:bCs/>
          <w:lang w:val="en"/>
        </w:rPr>
        <w:t>International Short and Medium-Length Films Official Competition</w:t>
      </w:r>
      <w:r>
        <w:rPr>
          <w:lang w:val="en"/>
        </w:rPr>
        <w:t xml:space="preserve">, the Basque film </w:t>
      </w:r>
      <w:r w:rsidRPr="00FE780C">
        <w:rPr>
          <w:b/>
          <w:bCs/>
          <w:i/>
          <w:lang w:val="en"/>
        </w:rPr>
        <w:t>Couplets for an Everlasting Eve</w:t>
      </w:r>
      <w:r>
        <w:rPr>
          <w:lang w:val="en"/>
        </w:rPr>
        <w:t xml:space="preserve">, made by a collective led by </w:t>
      </w:r>
      <w:proofErr w:type="spellStart"/>
      <w:r>
        <w:rPr>
          <w:b/>
          <w:bCs/>
          <w:lang w:val="en"/>
        </w:rPr>
        <w:t>Begoña</w:t>
      </w:r>
      <w:proofErr w:type="spellEnd"/>
      <w:r>
        <w:rPr>
          <w:b/>
          <w:bCs/>
          <w:lang w:val="en"/>
        </w:rPr>
        <w:t xml:space="preserve"> </w:t>
      </w:r>
      <w:r>
        <w:rPr>
          <w:b/>
          <w:bCs/>
          <w:lang w:val="en"/>
        </w:rPr>
        <w:lastRenderedPageBreak/>
        <w:t>Vicario</w:t>
      </w:r>
      <w:r>
        <w:rPr>
          <w:lang w:val="en"/>
        </w:rPr>
        <w:t xml:space="preserve"> received USD 1500</w:t>
      </w:r>
      <w:r>
        <w:rPr>
          <w:b/>
          <w:bCs/>
          <w:lang w:val="en"/>
        </w:rPr>
        <w:t xml:space="preserve"> </w:t>
      </w:r>
      <w:r>
        <w:rPr>
          <w:lang w:val="en"/>
        </w:rPr>
        <w:t xml:space="preserve">after being chosen the best film in its category, as determined by jurors Mabel </w:t>
      </w:r>
      <w:proofErr w:type="spellStart"/>
      <w:r>
        <w:rPr>
          <w:lang w:val="en"/>
        </w:rPr>
        <w:t>Bellucci</w:t>
      </w:r>
      <w:proofErr w:type="spellEnd"/>
      <w:r>
        <w:rPr>
          <w:lang w:val="en"/>
        </w:rPr>
        <w:t xml:space="preserve"> (essay writer, journalist and queer feminist), Clara </w:t>
      </w:r>
      <w:proofErr w:type="spellStart"/>
      <w:r>
        <w:rPr>
          <w:lang w:val="en"/>
        </w:rPr>
        <w:t>Isasmendi</w:t>
      </w:r>
      <w:proofErr w:type="spellEnd"/>
      <w:r>
        <w:rPr>
          <w:lang w:val="en"/>
        </w:rPr>
        <w:t xml:space="preserve"> (co-director of the International Film Festival of Political Cinema-</w:t>
      </w:r>
      <w:proofErr w:type="spellStart"/>
      <w:r>
        <w:rPr>
          <w:lang w:val="en"/>
        </w:rPr>
        <w:t>FICiP</w:t>
      </w:r>
      <w:proofErr w:type="spellEnd"/>
      <w:r>
        <w:rPr>
          <w:lang w:val="en"/>
        </w:rPr>
        <w:t xml:space="preserve">) and Victoria Solano (documentary filmmaker and journalist, winner of the </w:t>
      </w:r>
      <w:proofErr w:type="spellStart"/>
      <w:r>
        <w:rPr>
          <w:lang w:val="en"/>
        </w:rPr>
        <w:t>Simón</w:t>
      </w:r>
      <w:proofErr w:type="spellEnd"/>
      <w:r>
        <w:rPr>
          <w:lang w:val="en"/>
        </w:rPr>
        <w:t xml:space="preserve"> Bolívar National Award of Journalism in 2014 for her documentary </w:t>
      </w:r>
      <w:r>
        <w:rPr>
          <w:i/>
          <w:iCs/>
          <w:lang w:val="en"/>
        </w:rPr>
        <w:t>9.70</w:t>
      </w:r>
      <w:r>
        <w:rPr>
          <w:lang w:val="en"/>
        </w:rPr>
        <w:t xml:space="preserve">). </w:t>
      </w:r>
      <w:r>
        <w:rPr>
          <w:b/>
          <w:bCs/>
          <w:lang w:val="en"/>
        </w:rPr>
        <w:t xml:space="preserve">Special mentions in this category </w:t>
      </w:r>
      <w:r>
        <w:rPr>
          <w:lang w:val="en"/>
        </w:rPr>
        <w:t xml:space="preserve">went to </w:t>
      </w:r>
      <w:r>
        <w:rPr>
          <w:b/>
          <w:bCs/>
          <w:i/>
          <w:iCs/>
          <w:lang w:val="en"/>
        </w:rPr>
        <w:t>Valparaíso</w:t>
      </w:r>
      <w:r>
        <w:rPr>
          <w:lang w:val="en"/>
        </w:rPr>
        <w:t xml:space="preserve">, by Carlo </w:t>
      </w:r>
      <w:proofErr w:type="spellStart"/>
      <w:r>
        <w:rPr>
          <w:lang w:val="en"/>
        </w:rPr>
        <w:t>Sironi</w:t>
      </w:r>
      <w:proofErr w:type="spellEnd"/>
      <w:r>
        <w:rPr>
          <w:lang w:val="en"/>
        </w:rPr>
        <w:t xml:space="preserve"> (Italy) and </w:t>
      </w:r>
      <w:r>
        <w:rPr>
          <w:b/>
          <w:bCs/>
          <w:i/>
          <w:iCs/>
          <w:lang w:val="en"/>
        </w:rPr>
        <w:t>Electric Man</w:t>
      </w:r>
      <w:r>
        <w:rPr>
          <w:lang w:val="en"/>
        </w:rPr>
        <w:t xml:space="preserve">, by Álvaro Muñoz Rodríguez (Chile). </w:t>
      </w:r>
    </w:p>
    <w:p w:rsidR="009641A3" w:rsidRPr="009641A3" w:rsidRDefault="009641A3" w:rsidP="009641A3">
      <w:pPr>
        <w:jc w:val="both"/>
        <w:rPr>
          <w:lang w:val="en-US"/>
        </w:rPr>
      </w:pPr>
    </w:p>
    <w:p w:rsidR="009641A3" w:rsidRPr="009641A3" w:rsidRDefault="009641A3" w:rsidP="009641A3">
      <w:pPr>
        <w:jc w:val="both"/>
        <w:rPr>
          <w:lang w:val="en-US"/>
        </w:rPr>
      </w:pPr>
      <w:r>
        <w:rPr>
          <w:lang w:val="en"/>
        </w:rPr>
        <w:t xml:space="preserve">As for the best </w:t>
      </w:r>
      <w:r>
        <w:rPr>
          <w:b/>
          <w:bCs/>
          <w:lang w:val="en"/>
        </w:rPr>
        <w:t>Latin American Documentary</w:t>
      </w:r>
      <w:r>
        <w:rPr>
          <w:lang w:val="en"/>
        </w:rPr>
        <w:t xml:space="preserve">, the first prize (a DCP copy of the film by </w:t>
      </w:r>
      <w:r>
        <w:rPr>
          <w:b/>
          <w:bCs/>
          <w:lang w:val="en"/>
        </w:rPr>
        <w:t>HD Argentina</w:t>
      </w:r>
      <w:r>
        <w:rPr>
          <w:lang w:val="en"/>
        </w:rPr>
        <w:t xml:space="preserve">) went to Tatiana </w:t>
      </w:r>
      <w:proofErr w:type="spellStart"/>
      <w:r>
        <w:rPr>
          <w:lang w:val="en"/>
        </w:rPr>
        <w:t>Huenzo’s</w:t>
      </w:r>
      <w:proofErr w:type="spellEnd"/>
      <w:r>
        <w:rPr>
          <w:lang w:val="en"/>
        </w:rPr>
        <w:t xml:space="preserve"> </w:t>
      </w:r>
      <w:r>
        <w:rPr>
          <w:b/>
          <w:bCs/>
          <w:i/>
          <w:iCs/>
          <w:lang w:val="en"/>
        </w:rPr>
        <w:t>Tempest</w:t>
      </w:r>
      <w:r>
        <w:rPr>
          <w:b/>
          <w:bCs/>
          <w:lang w:val="en"/>
        </w:rPr>
        <w:t xml:space="preserve"> </w:t>
      </w:r>
      <w:r>
        <w:rPr>
          <w:lang w:val="en"/>
        </w:rPr>
        <w:t xml:space="preserve">(Mexico), following deliberation by a jury made up of Ricardo Casas (Uruguayan filmmaker, founder of the School of Filmmaking), Soledad Cortés, (TV and radio content consultant, documentary filmmaker) and </w:t>
      </w:r>
      <w:proofErr w:type="spellStart"/>
      <w:r>
        <w:rPr>
          <w:lang w:val="en"/>
        </w:rPr>
        <w:t>Orly</w:t>
      </w:r>
      <w:proofErr w:type="spellEnd"/>
      <w:r>
        <w:rPr>
          <w:lang w:val="en"/>
        </w:rPr>
        <w:t xml:space="preserve"> </w:t>
      </w:r>
      <w:proofErr w:type="spellStart"/>
      <w:r>
        <w:rPr>
          <w:lang w:val="en"/>
        </w:rPr>
        <w:t>Yadin</w:t>
      </w:r>
      <w:proofErr w:type="spellEnd"/>
      <w:r>
        <w:rPr>
          <w:lang w:val="en"/>
        </w:rPr>
        <w:t xml:space="preserve"> (executive director at the Vermont International Film Foundation). On top of that, the film also received the </w:t>
      </w:r>
      <w:r>
        <w:rPr>
          <w:b/>
          <w:bCs/>
          <w:lang w:val="en"/>
        </w:rPr>
        <w:t xml:space="preserve">Textual Perceptions </w:t>
      </w:r>
      <w:r>
        <w:rPr>
          <w:lang w:val="en"/>
        </w:rPr>
        <w:t xml:space="preserve">award, which consists in </w:t>
      </w:r>
      <w:r>
        <w:rPr>
          <w:color w:val="222222"/>
          <w:highlight w:val="white"/>
          <w:lang w:val="en"/>
        </w:rPr>
        <w:t>an adaptation to accessible, inclusive formats for the blind and/or the deaf</w:t>
      </w:r>
      <w:r>
        <w:rPr>
          <w:lang w:val="en"/>
        </w:rPr>
        <w:t xml:space="preserve">. Special mentions in this category went to </w:t>
      </w:r>
      <w:r>
        <w:rPr>
          <w:b/>
          <w:bCs/>
          <w:i/>
          <w:iCs/>
          <w:lang w:val="en"/>
        </w:rPr>
        <w:t>The Senses</w:t>
      </w:r>
      <w:r>
        <w:rPr>
          <w:lang w:val="en"/>
        </w:rPr>
        <w:t xml:space="preserve">, by Marcelo </w:t>
      </w:r>
      <w:proofErr w:type="spellStart"/>
      <w:r>
        <w:rPr>
          <w:lang w:val="en"/>
        </w:rPr>
        <w:t>Burd</w:t>
      </w:r>
      <w:proofErr w:type="spellEnd"/>
      <w:r>
        <w:rPr>
          <w:lang w:val="en"/>
        </w:rPr>
        <w:t xml:space="preserve"> (Argentina) and </w:t>
      </w:r>
      <w:r>
        <w:rPr>
          <w:b/>
          <w:bCs/>
          <w:i/>
          <w:iCs/>
          <w:lang w:val="en"/>
        </w:rPr>
        <w:t>They Were Coming to Get Me</w:t>
      </w:r>
      <w:r>
        <w:rPr>
          <w:lang w:val="en"/>
        </w:rPr>
        <w:t>, by Álvaro de la Barra (Chile).</w:t>
      </w:r>
    </w:p>
    <w:p w:rsidR="009641A3" w:rsidRPr="009641A3" w:rsidRDefault="009641A3" w:rsidP="009641A3">
      <w:pPr>
        <w:jc w:val="both"/>
        <w:rPr>
          <w:lang w:val="en-US"/>
        </w:rPr>
      </w:pPr>
    </w:p>
    <w:p w:rsidR="009641A3" w:rsidRPr="009641A3" w:rsidRDefault="009641A3" w:rsidP="009641A3">
      <w:pPr>
        <w:jc w:val="both"/>
        <w:rPr>
          <w:lang w:val="en-US"/>
        </w:rPr>
      </w:pPr>
      <w:r>
        <w:rPr>
          <w:lang w:val="en"/>
        </w:rPr>
        <w:t xml:space="preserve">The </w:t>
      </w:r>
      <w:r>
        <w:rPr>
          <w:b/>
          <w:bCs/>
          <w:lang w:val="en"/>
        </w:rPr>
        <w:t>Audience Award</w:t>
      </w:r>
      <w:r>
        <w:rPr>
          <w:lang w:val="en"/>
        </w:rPr>
        <w:t xml:space="preserve">, the result of the scoring by viewers who came to our theaters throughout the week, went to </w:t>
      </w:r>
      <w:r>
        <w:rPr>
          <w:b/>
          <w:bCs/>
          <w:i/>
          <w:iCs/>
          <w:lang w:val="en"/>
        </w:rPr>
        <w:t>Breadcrumbs</w:t>
      </w:r>
      <w:r>
        <w:rPr>
          <w:lang w:val="en"/>
        </w:rPr>
        <w:t xml:space="preserve">, by </w:t>
      </w:r>
      <w:proofErr w:type="spellStart"/>
      <w:r>
        <w:rPr>
          <w:lang w:val="en"/>
        </w:rPr>
        <w:t>Manane</w:t>
      </w:r>
      <w:proofErr w:type="spellEnd"/>
      <w:r>
        <w:rPr>
          <w:lang w:val="en"/>
        </w:rPr>
        <w:t xml:space="preserve"> Rodríguez (Uruguay), in the International Feature Films category, </w:t>
      </w:r>
      <w:r>
        <w:rPr>
          <w:b/>
          <w:bCs/>
          <w:i/>
          <w:iCs/>
          <w:lang w:val="en"/>
        </w:rPr>
        <w:t>Cease Game</w:t>
      </w:r>
      <w:r>
        <w:rPr>
          <w:lang w:val="en"/>
        </w:rPr>
        <w:t xml:space="preserve">, by Walter </w:t>
      </w:r>
      <w:proofErr w:type="spellStart"/>
      <w:r>
        <w:rPr>
          <w:lang w:val="en"/>
        </w:rPr>
        <w:t>Tournier</w:t>
      </w:r>
      <w:proofErr w:type="spellEnd"/>
      <w:r>
        <w:rPr>
          <w:lang w:val="en"/>
        </w:rPr>
        <w:t xml:space="preserve"> (Uruguay) in the short and medium-length category, and </w:t>
      </w:r>
      <w:r>
        <w:rPr>
          <w:b/>
          <w:bCs/>
          <w:i/>
          <w:iCs/>
          <w:lang w:val="en"/>
        </w:rPr>
        <w:t>Loneliness Square</w:t>
      </w:r>
      <w:r>
        <w:rPr>
          <w:lang w:val="en"/>
        </w:rPr>
        <w:t xml:space="preserve">, by Maya </w:t>
      </w:r>
      <w:proofErr w:type="spellStart"/>
      <w:r>
        <w:rPr>
          <w:lang w:val="en"/>
        </w:rPr>
        <w:t>Goded</w:t>
      </w:r>
      <w:proofErr w:type="spellEnd"/>
      <w:r>
        <w:rPr>
          <w:lang w:val="en"/>
        </w:rPr>
        <w:t xml:space="preserve"> (Mexico), within the Latin American Documentary Official Competition. </w:t>
      </w:r>
    </w:p>
    <w:p w:rsidR="009641A3" w:rsidRPr="009641A3" w:rsidRDefault="009641A3" w:rsidP="009641A3">
      <w:pPr>
        <w:jc w:val="both"/>
        <w:rPr>
          <w:lang w:val="en-US"/>
        </w:rPr>
      </w:pPr>
    </w:p>
    <w:p w:rsidR="009641A3" w:rsidRPr="009641A3" w:rsidRDefault="009641A3" w:rsidP="009641A3">
      <w:pPr>
        <w:jc w:val="both"/>
        <w:rPr>
          <w:lang w:val="en-US"/>
        </w:rPr>
      </w:pPr>
      <w:r>
        <w:rPr>
          <w:lang w:val="en"/>
        </w:rPr>
        <w:t xml:space="preserve">As for the award presented by the </w:t>
      </w:r>
      <w:r>
        <w:rPr>
          <w:b/>
          <w:bCs/>
          <w:lang w:val="en"/>
        </w:rPr>
        <w:t>Argentine Catholic Association for Communication (SIGNIS)</w:t>
      </w:r>
      <w:r>
        <w:rPr>
          <w:lang w:val="en"/>
        </w:rPr>
        <w:t xml:space="preserve">, the winning </w:t>
      </w:r>
      <w:proofErr w:type="gramStart"/>
      <w:r>
        <w:rPr>
          <w:lang w:val="en"/>
        </w:rPr>
        <w:t>film were</w:t>
      </w:r>
      <w:proofErr w:type="gramEnd"/>
      <w:r>
        <w:rPr>
          <w:lang w:val="en"/>
        </w:rPr>
        <w:t xml:space="preserve"> </w:t>
      </w:r>
      <w:r>
        <w:rPr>
          <w:b/>
          <w:bCs/>
          <w:i/>
          <w:iCs/>
          <w:lang w:val="en"/>
        </w:rPr>
        <w:t>Words of Caramel</w:t>
      </w:r>
      <w:r>
        <w:rPr>
          <w:lang w:val="en"/>
        </w:rPr>
        <w:t xml:space="preserve">, by Juan Amador (Spain) and </w:t>
      </w:r>
      <w:r>
        <w:rPr>
          <w:b/>
          <w:bCs/>
          <w:i/>
          <w:iCs/>
          <w:lang w:val="en"/>
        </w:rPr>
        <w:t>The Offended</w:t>
      </w:r>
      <w:r>
        <w:rPr>
          <w:lang w:val="en"/>
        </w:rPr>
        <w:t xml:space="preserve">, by Marcela Zamora (El Salvador). The award given by the </w:t>
      </w:r>
      <w:r>
        <w:rPr>
          <w:b/>
          <w:bCs/>
          <w:lang w:val="en"/>
        </w:rPr>
        <w:t xml:space="preserve">Argentine Network of Audiovisual Festivals and Exhibitions (RAFMA) </w:t>
      </w:r>
      <w:r>
        <w:rPr>
          <w:lang w:val="en"/>
        </w:rPr>
        <w:t xml:space="preserve">went to </w:t>
      </w:r>
      <w:r>
        <w:rPr>
          <w:b/>
          <w:bCs/>
          <w:i/>
          <w:iCs/>
          <w:lang w:val="en"/>
        </w:rPr>
        <w:t>Bats</w:t>
      </w:r>
      <w:r>
        <w:rPr>
          <w:lang w:val="en"/>
        </w:rPr>
        <w:t xml:space="preserve">, by Felipe </w:t>
      </w:r>
      <w:proofErr w:type="spellStart"/>
      <w:r>
        <w:rPr>
          <w:lang w:val="en"/>
        </w:rPr>
        <w:t>Ramírez</w:t>
      </w:r>
      <w:proofErr w:type="spellEnd"/>
      <w:r>
        <w:rPr>
          <w:lang w:val="en"/>
        </w:rPr>
        <w:t xml:space="preserve"> </w:t>
      </w:r>
      <w:proofErr w:type="spellStart"/>
      <w:r>
        <w:rPr>
          <w:lang w:val="en"/>
        </w:rPr>
        <w:t>Vilches</w:t>
      </w:r>
      <w:proofErr w:type="spellEnd"/>
      <w:r>
        <w:rPr>
          <w:lang w:val="en"/>
        </w:rPr>
        <w:t xml:space="preserve"> (Argentina). </w:t>
      </w:r>
      <w:r>
        <w:rPr>
          <w:b/>
          <w:bCs/>
          <w:lang w:val="en"/>
        </w:rPr>
        <w:t>INCAA CINE.AR</w:t>
      </w:r>
      <w:r>
        <w:rPr>
          <w:lang w:val="en"/>
        </w:rPr>
        <w:t xml:space="preserve"> acknowledged the artistic originality, audiovisual creativity, filmmaking quality, content and message of the Argentine short film </w:t>
      </w:r>
      <w:r>
        <w:rPr>
          <w:b/>
          <w:bCs/>
          <w:i/>
          <w:iCs/>
          <w:lang w:val="en"/>
        </w:rPr>
        <w:t>CORP.</w:t>
      </w:r>
      <w:r>
        <w:rPr>
          <w:lang w:val="en"/>
        </w:rPr>
        <w:t xml:space="preserve">, by Pablo </w:t>
      </w:r>
      <w:proofErr w:type="spellStart"/>
      <w:r>
        <w:rPr>
          <w:lang w:val="en"/>
        </w:rPr>
        <w:t>Polledri</w:t>
      </w:r>
      <w:proofErr w:type="spellEnd"/>
      <w:r>
        <w:rPr>
          <w:lang w:val="en"/>
        </w:rPr>
        <w:t>.</w:t>
      </w:r>
    </w:p>
    <w:p w:rsidR="009641A3" w:rsidRPr="009641A3" w:rsidRDefault="009641A3" w:rsidP="009641A3">
      <w:pPr>
        <w:jc w:val="both"/>
        <w:rPr>
          <w:lang w:val="en-US"/>
        </w:rPr>
      </w:pPr>
    </w:p>
    <w:p w:rsidR="009641A3" w:rsidRPr="009641A3" w:rsidRDefault="009641A3" w:rsidP="009641A3">
      <w:pPr>
        <w:jc w:val="both"/>
        <w:rPr>
          <w:lang w:val="en-US"/>
        </w:rPr>
      </w:pPr>
      <w:r>
        <w:rPr>
          <w:lang w:val="en"/>
        </w:rPr>
        <w:t xml:space="preserve">After presenting winners with their respective statuettes, crafted by sculptor Eduardo </w:t>
      </w:r>
      <w:proofErr w:type="spellStart"/>
      <w:r>
        <w:rPr>
          <w:lang w:val="en"/>
        </w:rPr>
        <w:t>Spindola</w:t>
      </w:r>
      <w:proofErr w:type="spellEnd"/>
      <w:r>
        <w:rPr>
          <w:lang w:val="en"/>
        </w:rPr>
        <w:t xml:space="preserve">, the director of the </w:t>
      </w:r>
      <w:r>
        <w:rPr>
          <w:b/>
          <w:bCs/>
          <w:lang w:val="en"/>
        </w:rPr>
        <w:t>International Human Rights Film Festival - FICDH</w:t>
      </w:r>
      <w:r>
        <w:rPr>
          <w:lang w:val="en"/>
        </w:rPr>
        <w:t xml:space="preserve">, Florencia </w:t>
      </w:r>
      <w:proofErr w:type="spellStart"/>
      <w:r>
        <w:rPr>
          <w:lang w:val="en"/>
        </w:rPr>
        <w:t>Santucho</w:t>
      </w:r>
      <w:proofErr w:type="spellEnd"/>
      <w:r>
        <w:rPr>
          <w:lang w:val="en"/>
        </w:rPr>
        <w:t xml:space="preserve">, paid tribute to her father Julio </w:t>
      </w:r>
      <w:proofErr w:type="spellStart"/>
      <w:r>
        <w:rPr>
          <w:lang w:val="en"/>
        </w:rPr>
        <w:t>Santucho</w:t>
      </w:r>
      <w:proofErr w:type="spellEnd"/>
      <w:r>
        <w:rPr>
          <w:lang w:val="en"/>
        </w:rPr>
        <w:t xml:space="preserve">, president of the </w:t>
      </w:r>
      <w:proofErr w:type="spellStart"/>
      <w:r>
        <w:rPr>
          <w:b/>
          <w:bCs/>
          <w:lang w:val="en"/>
        </w:rPr>
        <w:t>Instituto</w:t>
      </w:r>
      <w:proofErr w:type="spellEnd"/>
      <w:r>
        <w:rPr>
          <w:b/>
          <w:bCs/>
          <w:lang w:val="en"/>
        </w:rPr>
        <w:t xml:space="preserve"> Multimedia DerHumALC (IMD) </w:t>
      </w:r>
      <w:r>
        <w:rPr>
          <w:lang w:val="en"/>
        </w:rPr>
        <w:t xml:space="preserve">in recognition of the Festival’s twenty-year history. </w:t>
      </w:r>
    </w:p>
    <w:p w:rsidR="009641A3" w:rsidRPr="009641A3" w:rsidRDefault="009641A3" w:rsidP="009641A3">
      <w:pPr>
        <w:jc w:val="both"/>
        <w:rPr>
          <w:lang w:val="en-US"/>
        </w:rPr>
      </w:pPr>
    </w:p>
    <w:p w:rsidR="009641A3" w:rsidRDefault="009641A3" w:rsidP="009641A3">
      <w:pPr>
        <w:jc w:val="both"/>
        <w:rPr>
          <w:lang w:val="en"/>
        </w:rPr>
      </w:pPr>
      <w:r>
        <w:rPr>
          <w:lang w:val="en"/>
        </w:rPr>
        <w:t>Once again, the staff at FICDH would like to thank all those involved in it, including directors and our amazing team of volunteers and translators for taking part in this truly transformative latest edition, looking forward to our next Festival.</w:t>
      </w:r>
    </w:p>
    <w:p w:rsidR="009641A3" w:rsidRPr="009641A3" w:rsidRDefault="009641A3" w:rsidP="009641A3">
      <w:pPr>
        <w:jc w:val="both"/>
        <w:rPr>
          <w:lang w:val="en-US"/>
        </w:rPr>
      </w:pPr>
      <w:bookmarkStart w:id="0" w:name="_GoBack"/>
      <w:bookmarkEnd w:id="0"/>
    </w:p>
    <w:p w:rsidR="009641A3" w:rsidRPr="009641A3" w:rsidRDefault="009641A3" w:rsidP="009641A3">
      <w:pPr>
        <w:jc w:val="both"/>
        <w:rPr>
          <w:lang w:val="en-US"/>
        </w:rPr>
      </w:pPr>
    </w:p>
    <w:p w:rsidR="009641A3" w:rsidRPr="009641A3" w:rsidRDefault="009641A3" w:rsidP="009641A3">
      <w:pPr>
        <w:jc w:val="both"/>
        <w:rPr>
          <w:lang w:val="en-US"/>
        </w:rPr>
      </w:pPr>
      <w:r>
        <w:rPr>
          <w:lang w:val="en"/>
        </w:rPr>
        <w:lastRenderedPageBreak/>
        <w:t>For more information on FICDH, please visit:</w:t>
      </w:r>
    </w:p>
    <w:p w:rsidR="009641A3" w:rsidRPr="009641A3" w:rsidRDefault="009641A3" w:rsidP="009641A3">
      <w:pPr>
        <w:jc w:val="both"/>
        <w:rPr>
          <w:lang w:val="en-US"/>
        </w:rPr>
      </w:pPr>
    </w:p>
    <w:p w:rsidR="009641A3" w:rsidRPr="009641A3" w:rsidRDefault="009641A3" w:rsidP="009641A3">
      <w:pPr>
        <w:jc w:val="both"/>
        <w:rPr>
          <w:lang w:val="en-US"/>
        </w:rPr>
      </w:pPr>
      <w:r>
        <w:rPr>
          <w:lang w:val="en"/>
        </w:rPr>
        <w:t>http://www.imd.org.ar/festival/english/</w:t>
      </w:r>
    </w:p>
    <w:p w:rsidR="009641A3" w:rsidRPr="009641A3" w:rsidRDefault="009641A3" w:rsidP="009641A3">
      <w:pPr>
        <w:jc w:val="both"/>
        <w:rPr>
          <w:lang w:val="en-US"/>
        </w:rPr>
      </w:pPr>
      <w:r>
        <w:rPr>
          <w:lang w:val="en"/>
        </w:rPr>
        <w:t>http://www.facebook.com/FestivalDerHumALC</w:t>
      </w:r>
    </w:p>
    <w:p w:rsidR="009641A3" w:rsidRPr="009641A3" w:rsidRDefault="009641A3" w:rsidP="009641A3">
      <w:pPr>
        <w:jc w:val="both"/>
        <w:rPr>
          <w:lang w:val="en-US"/>
        </w:rPr>
      </w:pPr>
      <w:r>
        <w:rPr>
          <w:lang w:val="en"/>
        </w:rPr>
        <w:t>http://twitter.com/derhumalc</w:t>
      </w:r>
    </w:p>
    <w:p w:rsidR="009641A3" w:rsidRDefault="009641A3" w:rsidP="009641A3">
      <w:pPr>
        <w:jc w:val="both"/>
      </w:pPr>
      <w:r>
        <w:rPr>
          <w:lang w:val="en"/>
        </w:rPr>
        <w:t>http://instagram.com/festivales_imd</w:t>
      </w:r>
    </w:p>
    <w:p w:rsidR="009641A3" w:rsidRDefault="009641A3" w:rsidP="009641A3">
      <w:pPr>
        <w:jc w:val="both"/>
      </w:pPr>
    </w:p>
    <w:p w:rsidR="009641A3" w:rsidRDefault="009641A3" w:rsidP="009641A3">
      <w:pPr>
        <w:jc w:val="both"/>
      </w:pPr>
    </w:p>
    <w:p w:rsidR="006679AD" w:rsidRPr="004368F9" w:rsidRDefault="006679AD" w:rsidP="009641A3">
      <w:pPr>
        <w:pStyle w:val="NormalWeb"/>
        <w:spacing w:before="0" w:beforeAutospacing="0" w:after="0" w:afterAutospacing="0"/>
        <w:jc w:val="center"/>
        <w:rPr>
          <w:lang w:val="es"/>
        </w:rPr>
      </w:pPr>
    </w:p>
    <w:sectPr w:rsidR="006679AD" w:rsidRPr="004368F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54A" w:rsidRDefault="0019054A" w:rsidP="00C26E1B">
      <w:pPr>
        <w:spacing w:line="240" w:lineRule="auto"/>
      </w:pPr>
      <w:r>
        <w:separator/>
      </w:r>
    </w:p>
  </w:endnote>
  <w:endnote w:type="continuationSeparator" w:id="0">
    <w:p w:rsidR="0019054A" w:rsidRDefault="0019054A" w:rsidP="00C26E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445" w:rsidRDefault="00456445">
    <w:pPr>
      <w:pStyle w:val="Piedepgina"/>
    </w:pPr>
    <w:r>
      <w:rPr>
        <w:noProof/>
        <w:lang w:eastAsia="es-AR"/>
      </w:rPr>
      <w:drawing>
        <wp:anchor distT="0" distB="0" distL="114300" distR="114300" simplePos="0" relativeHeight="251661312" behindDoc="0" locked="0" layoutInCell="0" hidden="0" allowOverlap="1" wp14:anchorId="1D3B985A" wp14:editId="125077D6">
          <wp:simplePos x="0" y="0"/>
          <wp:positionH relativeFrom="margin">
            <wp:posOffset>-3175</wp:posOffset>
          </wp:positionH>
          <wp:positionV relativeFrom="paragraph">
            <wp:posOffset>-64135</wp:posOffset>
          </wp:positionV>
          <wp:extent cx="5743575" cy="752475"/>
          <wp:effectExtent l="0" t="0" r="9525" b="9525"/>
          <wp:wrapSquare wrapText="bothSides" distT="0" distB="0" distL="114300" distR="114300"/>
          <wp:docPr id="3"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1"/>
                  <a:srcRect/>
                  <a:stretch>
                    <a:fillRect/>
                  </a:stretch>
                </pic:blipFill>
                <pic:spPr>
                  <a:xfrm>
                    <a:off x="0" y="0"/>
                    <a:ext cx="5743575" cy="752475"/>
                  </a:xfrm>
                  <a:prstGeom prst="rect">
                    <a:avLst/>
                  </a:prstGeom>
                  <a:ln/>
                </pic:spPr>
              </pic:pic>
            </a:graphicData>
          </a:graphic>
        </wp:anchor>
      </w:drawing>
    </w:r>
  </w:p>
  <w:p w:rsidR="00456445" w:rsidRDefault="004564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54A" w:rsidRDefault="0019054A" w:rsidP="00C26E1B">
      <w:pPr>
        <w:spacing w:line="240" w:lineRule="auto"/>
      </w:pPr>
      <w:r>
        <w:separator/>
      </w:r>
    </w:p>
  </w:footnote>
  <w:footnote w:type="continuationSeparator" w:id="0">
    <w:p w:rsidR="0019054A" w:rsidRDefault="0019054A" w:rsidP="00C26E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E1B" w:rsidRDefault="00C26E1B">
    <w:pPr>
      <w:pStyle w:val="Encabezado"/>
    </w:pPr>
    <w:r>
      <w:rPr>
        <w:noProof/>
        <w:lang w:eastAsia="es-AR"/>
      </w:rPr>
      <w:drawing>
        <wp:anchor distT="0" distB="0" distL="114300" distR="114300" simplePos="0" relativeHeight="251659264" behindDoc="0" locked="0" layoutInCell="0" hidden="0" allowOverlap="1" wp14:anchorId="5B1E42EA" wp14:editId="32F9F316">
          <wp:simplePos x="0" y="0"/>
          <wp:positionH relativeFrom="margin">
            <wp:posOffset>-222250</wp:posOffset>
          </wp:positionH>
          <wp:positionV relativeFrom="paragraph">
            <wp:posOffset>-297180</wp:posOffset>
          </wp:positionV>
          <wp:extent cx="6267450" cy="1312545"/>
          <wp:effectExtent l="0" t="0" r="0" b="0"/>
          <wp:wrapSquare wrapText="bothSides" distT="0" distB="0" distL="114300" distR="114300"/>
          <wp:docPr id="4"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
                  <a:srcRect/>
                  <a:stretch>
                    <a:fillRect/>
                  </a:stretch>
                </pic:blipFill>
                <pic:spPr>
                  <a:xfrm>
                    <a:off x="0" y="0"/>
                    <a:ext cx="6267450" cy="1312545"/>
                  </a:xfrm>
                  <a:prstGeom prst="rect">
                    <a:avLst/>
                  </a:prstGeom>
                  <a:ln/>
                </pic:spPr>
              </pic:pic>
            </a:graphicData>
          </a:graphic>
        </wp:anchor>
      </w:drawing>
    </w:r>
  </w:p>
  <w:p w:rsidR="00C26E1B" w:rsidRDefault="00C26E1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F2B6A"/>
    <w:multiLevelType w:val="multilevel"/>
    <w:tmpl w:val="98A0C168"/>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1">
    <w:nsid w:val="1AE85E6F"/>
    <w:multiLevelType w:val="multilevel"/>
    <w:tmpl w:val="457E6DC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9AD"/>
    <w:rsid w:val="00044ED8"/>
    <w:rsid w:val="0019054A"/>
    <w:rsid w:val="00317BCA"/>
    <w:rsid w:val="003601E4"/>
    <w:rsid w:val="004368F9"/>
    <w:rsid w:val="00456445"/>
    <w:rsid w:val="005167B8"/>
    <w:rsid w:val="006679AD"/>
    <w:rsid w:val="007A1AA1"/>
    <w:rsid w:val="0080489E"/>
    <w:rsid w:val="00815CCA"/>
    <w:rsid w:val="00894803"/>
    <w:rsid w:val="009641A3"/>
    <w:rsid w:val="00B2113F"/>
    <w:rsid w:val="00C12BE4"/>
    <w:rsid w:val="00C26E1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641A3"/>
    <w:pPr>
      <w:spacing w:after="0"/>
    </w:pPr>
    <w:rPr>
      <w:rFonts w:ascii="Arial" w:eastAsia="Arial" w:hAnsi="Arial" w:cs="Arial"/>
      <w:color w:val="00000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679AD"/>
  </w:style>
  <w:style w:type="character" w:styleId="Textoennegrita">
    <w:name w:val="Strong"/>
    <w:basedOn w:val="Fuentedeprrafopredeter"/>
    <w:uiPriority w:val="22"/>
    <w:qFormat/>
    <w:rsid w:val="006679AD"/>
    <w:rPr>
      <w:b/>
      <w:bCs/>
    </w:rPr>
  </w:style>
  <w:style w:type="character" w:styleId="Hipervnculo">
    <w:name w:val="Hyperlink"/>
    <w:basedOn w:val="Fuentedeprrafopredeter"/>
    <w:uiPriority w:val="99"/>
    <w:unhideWhenUsed/>
    <w:rsid w:val="006679AD"/>
    <w:rPr>
      <w:color w:val="0000FF"/>
      <w:u w:val="single"/>
    </w:rPr>
  </w:style>
  <w:style w:type="paragraph" w:styleId="Sinespaciado">
    <w:name w:val="No Spacing"/>
    <w:uiPriority w:val="1"/>
    <w:qFormat/>
    <w:rsid w:val="00317BCA"/>
    <w:pPr>
      <w:spacing w:after="0" w:line="240" w:lineRule="auto"/>
    </w:pPr>
  </w:style>
  <w:style w:type="paragraph" w:styleId="Encabezado">
    <w:name w:val="header"/>
    <w:basedOn w:val="Normal"/>
    <w:link w:val="EncabezadoCar"/>
    <w:uiPriority w:val="99"/>
    <w:unhideWhenUsed/>
    <w:rsid w:val="00C26E1B"/>
    <w:pPr>
      <w:tabs>
        <w:tab w:val="center" w:pos="4419"/>
        <w:tab w:val="right" w:pos="8838"/>
      </w:tabs>
      <w:spacing w:line="240" w:lineRule="auto"/>
    </w:pPr>
    <w:rPr>
      <w:rFonts w:asciiTheme="minorHAnsi" w:eastAsiaTheme="minorHAnsi" w:hAnsiTheme="minorHAnsi" w:cstheme="minorBidi"/>
      <w:color w:val="auto"/>
      <w:lang w:eastAsia="en-US"/>
    </w:rPr>
  </w:style>
  <w:style w:type="character" w:customStyle="1" w:styleId="EncabezadoCar">
    <w:name w:val="Encabezado Car"/>
    <w:basedOn w:val="Fuentedeprrafopredeter"/>
    <w:link w:val="Encabezado"/>
    <w:uiPriority w:val="99"/>
    <w:rsid w:val="00C26E1B"/>
  </w:style>
  <w:style w:type="paragraph" w:styleId="Piedepgina">
    <w:name w:val="footer"/>
    <w:basedOn w:val="Normal"/>
    <w:link w:val="PiedepginaCar"/>
    <w:uiPriority w:val="99"/>
    <w:unhideWhenUsed/>
    <w:rsid w:val="00C26E1B"/>
    <w:pPr>
      <w:tabs>
        <w:tab w:val="center" w:pos="4419"/>
        <w:tab w:val="right" w:pos="8838"/>
      </w:tabs>
      <w:spacing w:line="240" w:lineRule="auto"/>
    </w:pPr>
    <w:rPr>
      <w:rFonts w:asciiTheme="minorHAnsi" w:eastAsiaTheme="minorHAnsi" w:hAnsiTheme="minorHAnsi" w:cstheme="minorBidi"/>
      <w:color w:val="auto"/>
      <w:lang w:eastAsia="en-US"/>
    </w:rPr>
  </w:style>
  <w:style w:type="character" w:customStyle="1" w:styleId="PiedepginaCar">
    <w:name w:val="Pie de página Car"/>
    <w:basedOn w:val="Fuentedeprrafopredeter"/>
    <w:link w:val="Piedepgina"/>
    <w:uiPriority w:val="99"/>
    <w:rsid w:val="00C26E1B"/>
  </w:style>
  <w:style w:type="paragraph" w:styleId="Textodeglobo">
    <w:name w:val="Balloon Text"/>
    <w:basedOn w:val="Normal"/>
    <w:link w:val="TextodegloboCar"/>
    <w:uiPriority w:val="99"/>
    <w:semiHidden/>
    <w:unhideWhenUsed/>
    <w:rsid w:val="00C26E1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6E1B"/>
    <w:rPr>
      <w:rFonts w:ascii="Tahoma" w:hAnsi="Tahoma" w:cs="Tahoma"/>
      <w:sz w:val="16"/>
      <w:szCs w:val="16"/>
    </w:rPr>
  </w:style>
  <w:style w:type="paragraph" w:styleId="NormalWeb">
    <w:name w:val="Normal (Web)"/>
    <w:basedOn w:val="Normal"/>
    <w:uiPriority w:val="99"/>
    <w:unhideWhenUsed/>
    <w:rsid w:val="00B2113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641A3"/>
    <w:pPr>
      <w:spacing w:after="0"/>
    </w:pPr>
    <w:rPr>
      <w:rFonts w:ascii="Arial" w:eastAsia="Arial" w:hAnsi="Arial" w:cs="Arial"/>
      <w:color w:val="00000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679AD"/>
  </w:style>
  <w:style w:type="character" w:styleId="Textoennegrita">
    <w:name w:val="Strong"/>
    <w:basedOn w:val="Fuentedeprrafopredeter"/>
    <w:uiPriority w:val="22"/>
    <w:qFormat/>
    <w:rsid w:val="006679AD"/>
    <w:rPr>
      <w:b/>
      <w:bCs/>
    </w:rPr>
  </w:style>
  <w:style w:type="character" w:styleId="Hipervnculo">
    <w:name w:val="Hyperlink"/>
    <w:basedOn w:val="Fuentedeprrafopredeter"/>
    <w:uiPriority w:val="99"/>
    <w:unhideWhenUsed/>
    <w:rsid w:val="006679AD"/>
    <w:rPr>
      <w:color w:val="0000FF"/>
      <w:u w:val="single"/>
    </w:rPr>
  </w:style>
  <w:style w:type="paragraph" w:styleId="Sinespaciado">
    <w:name w:val="No Spacing"/>
    <w:uiPriority w:val="1"/>
    <w:qFormat/>
    <w:rsid w:val="00317BCA"/>
    <w:pPr>
      <w:spacing w:after="0" w:line="240" w:lineRule="auto"/>
    </w:pPr>
  </w:style>
  <w:style w:type="paragraph" w:styleId="Encabezado">
    <w:name w:val="header"/>
    <w:basedOn w:val="Normal"/>
    <w:link w:val="EncabezadoCar"/>
    <w:uiPriority w:val="99"/>
    <w:unhideWhenUsed/>
    <w:rsid w:val="00C26E1B"/>
    <w:pPr>
      <w:tabs>
        <w:tab w:val="center" w:pos="4419"/>
        <w:tab w:val="right" w:pos="8838"/>
      </w:tabs>
      <w:spacing w:line="240" w:lineRule="auto"/>
    </w:pPr>
    <w:rPr>
      <w:rFonts w:asciiTheme="minorHAnsi" w:eastAsiaTheme="minorHAnsi" w:hAnsiTheme="minorHAnsi" w:cstheme="minorBidi"/>
      <w:color w:val="auto"/>
      <w:lang w:eastAsia="en-US"/>
    </w:rPr>
  </w:style>
  <w:style w:type="character" w:customStyle="1" w:styleId="EncabezadoCar">
    <w:name w:val="Encabezado Car"/>
    <w:basedOn w:val="Fuentedeprrafopredeter"/>
    <w:link w:val="Encabezado"/>
    <w:uiPriority w:val="99"/>
    <w:rsid w:val="00C26E1B"/>
  </w:style>
  <w:style w:type="paragraph" w:styleId="Piedepgina">
    <w:name w:val="footer"/>
    <w:basedOn w:val="Normal"/>
    <w:link w:val="PiedepginaCar"/>
    <w:uiPriority w:val="99"/>
    <w:unhideWhenUsed/>
    <w:rsid w:val="00C26E1B"/>
    <w:pPr>
      <w:tabs>
        <w:tab w:val="center" w:pos="4419"/>
        <w:tab w:val="right" w:pos="8838"/>
      </w:tabs>
      <w:spacing w:line="240" w:lineRule="auto"/>
    </w:pPr>
    <w:rPr>
      <w:rFonts w:asciiTheme="minorHAnsi" w:eastAsiaTheme="minorHAnsi" w:hAnsiTheme="minorHAnsi" w:cstheme="minorBidi"/>
      <w:color w:val="auto"/>
      <w:lang w:eastAsia="en-US"/>
    </w:rPr>
  </w:style>
  <w:style w:type="character" w:customStyle="1" w:styleId="PiedepginaCar">
    <w:name w:val="Pie de página Car"/>
    <w:basedOn w:val="Fuentedeprrafopredeter"/>
    <w:link w:val="Piedepgina"/>
    <w:uiPriority w:val="99"/>
    <w:rsid w:val="00C26E1B"/>
  </w:style>
  <w:style w:type="paragraph" w:styleId="Textodeglobo">
    <w:name w:val="Balloon Text"/>
    <w:basedOn w:val="Normal"/>
    <w:link w:val="TextodegloboCar"/>
    <w:uiPriority w:val="99"/>
    <w:semiHidden/>
    <w:unhideWhenUsed/>
    <w:rsid w:val="00C26E1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6E1B"/>
    <w:rPr>
      <w:rFonts w:ascii="Tahoma" w:hAnsi="Tahoma" w:cs="Tahoma"/>
      <w:sz w:val="16"/>
      <w:szCs w:val="16"/>
    </w:rPr>
  </w:style>
  <w:style w:type="paragraph" w:styleId="NormalWeb">
    <w:name w:val="Normal (Web)"/>
    <w:basedOn w:val="Normal"/>
    <w:uiPriority w:val="99"/>
    <w:unhideWhenUsed/>
    <w:rsid w:val="00B2113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4816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F</cp:lastModifiedBy>
  <cp:revision>2</cp:revision>
  <dcterms:created xsi:type="dcterms:W3CDTF">2017-06-22T17:03:00Z</dcterms:created>
  <dcterms:modified xsi:type="dcterms:W3CDTF">2017-06-22T17:03:00Z</dcterms:modified>
</cp:coreProperties>
</file>